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E7" w:rsidRDefault="00036EE7" w:rsidP="00036EE7">
      <w:pPr>
        <w:rPr>
          <w:b/>
        </w:rPr>
      </w:pPr>
    </w:p>
    <w:tbl>
      <w:tblPr>
        <w:tblpPr w:leftFromText="180" w:rightFromText="180" w:vertAnchor="page" w:horzAnchor="margin" w:tblpY="2514"/>
        <w:tblW w:w="10836" w:type="dxa"/>
        <w:tblLook w:val="04A0" w:firstRow="1" w:lastRow="0" w:firstColumn="1" w:lastColumn="0" w:noHBand="0" w:noVBand="1"/>
      </w:tblPr>
      <w:tblGrid>
        <w:gridCol w:w="270"/>
        <w:gridCol w:w="3939"/>
        <w:gridCol w:w="1299"/>
        <w:gridCol w:w="159"/>
        <w:gridCol w:w="1011"/>
        <w:gridCol w:w="990"/>
        <w:gridCol w:w="180"/>
        <w:gridCol w:w="810"/>
        <w:gridCol w:w="180"/>
        <w:gridCol w:w="90"/>
        <w:gridCol w:w="1190"/>
        <w:gridCol w:w="718"/>
      </w:tblGrid>
      <w:tr w:rsidR="0027370F" w:rsidRPr="00F903F0" w:rsidTr="00147FE6">
        <w:trPr>
          <w:trHeight w:val="393"/>
        </w:trPr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RANGE!A1:H19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Cost Data Worksheet for RFP 101</w:t>
            </w:r>
            <w:r w:rsidRPr="00F903F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-20</w:t>
            </w:r>
            <w:bookmarkEnd w:id="0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0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0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0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0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0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370F" w:rsidRPr="00F903F0" w:rsidTr="00147FE6">
        <w:trPr>
          <w:trHeight w:val="407"/>
        </w:trPr>
        <w:tc>
          <w:tcPr>
            <w:tcW w:w="766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F903F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Music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City Center Event </w:t>
            </w:r>
            <w:r w:rsidRPr="00F903F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ecurity</w:t>
            </w:r>
            <w:r w:rsidRPr="00F903F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Services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0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0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0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6EE7" w:rsidRPr="00F903F0" w:rsidTr="00147FE6">
        <w:trPr>
          <w:trHeight w:val="295"/>
        </w:trPr>
        <w:tc>
          <w:tcPr>
            <w:tcW w:w="1011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036EE7" w:rsidRPr="00F903F0" w:rsidRDefault="00036EE7" w:rsidP="00147FE6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Proposer must enter </w:t>
            </w:r>
            <w:r w:rsidRPr="00F903F0">
              <w:rPr>
                <w:rFonts w:ascii="Calibri" w:hAnsi="Calibri" w:cs="Calibri"/>
                <w:b/>
                <w:bCs/>
                <w:color w:val="000000"/>
              </w:rPr>
              <w:t>hourly rate</w:t>
            </w: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F903F0">
              <w:rPr>
                <w:rFonts w:ascii="Calibri" w:hAnsi="Calibri" w:cs="Calibri"/>
                <w:b/>
                <w:bCs/>
                <w:color w:val="000000"/>
              </w:rPr>
              <w:t xml:space="preserve"> for the following MCC positions: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36EE7" w:rsidRPr="00F903F0" w:rsidRDefault="00036EE7" w:rsidP="00147FE6">
            <w:pPr>
              <w:jc w:val="left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6EE7" w:rsidRPr="00F903F0" w:rsidTr="00147FE6">
        <w:trPr>
          <w:trHeight w:val="74"/>
        </w:trPr>
        <w:tc>
          <w:tcPr>
            <w:tcW w:w="1011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EE7" w:rsidRPr="00F903F0" w:rsidRDefault="00036EE7" w:rsidP="00147FE6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36EE7" w:rsidRPr="00F903F0" w:rsidRDefault="00036EE7" w:rsidP="00147FE6">
            <w:pPr>
              <w:jc w:val="left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6EE7" w:rsidRPr="00F903F0" w:rsidTr="00147FE6">
        <w:trPr>
          <w:trHeight w:val="2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36EE7" w:rsidRPr="00F903F0" w:rsidRDefault="00036EE7" w:rsidP="00147FE6">
            <w:pPr>
              <w:jc w:val="left"/>
              <w:rPr>
                <w:rFonts w:ascii="Calibri" w:hAnsi="Calibri" w:cs="Calibri"/>
              </w:rPr>
            </w:pPr>
            <w:r w:rsidRPr="00F903F0">
              <w:rPr>
                <w:rFonts w:ascii="Calibri" w:hAnsi="Calibri" w:cs="Calibri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36EE7" w:rsidRPr="00F903F0" w:rsidRDefault="00036EE7" w:rsidP="00147FE6">
            <w:pPr>
              <w:jc w:val="left"/>
              <w:rPr>
                <w:rFonts w:ascii="Calibri" w:hAnsi="Calibri" w:cs="Calibri"/>
              </w:rPr>
            </w:pPr>
            <w:r w:rsidRPr="00F903F0">
              <w:rPr>
                <w:rFonts w:ascii="Calibri" w:hAnsi="Calibri" w:cs="Calibri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36EE7" w:rsidRPr="00F903F0" w:rsidRDefault="00036EE7" w:rsidP="00147FE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903F0">
              <w:rPr>
                <w:rFonts w:ascii="Calibri" w:hAnsi="Calibri" w:cs="Calibri"/>
                <w:b/>
                <w:bCs/>
              </w:rPr>
              <w:t>Year 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36EE7" w:rsidRPr="00F903F0" w:rsidRDefault="00036EE7" w:rsidP="00147FE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903F0">
              <w:rPr>
                <w:rFonts w:ascii="Calibri" w:hAnsi="Calibri" w:cs="Calibri"/>
                <w:b/>
                <w:bCs/>
              </w:rPr>
              <w:t>Year 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36EE7" w:rsidRPr="00F903F0" w:rsidRDefault="00036EE7" w:rsidP="00147FE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903F0">
              <w:rPr>
                <w:rFonts w:ascii="Calibri" w:hAnsi="Calibri" w:cs="Calibri"/>
                <w:b/>
                <w:bCs/>
              </w:rPr>
              <w:t>Year 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36EE7" w:rsidRPr="00F903F0" w:rsidRDefault="00036EE7" w:rsidP="00147FE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903F0">
              <w:rPr>
                <w:rFonts w:ascii="Calibri" w:hAnsi="Calibri" w:cs="Calibri"/>
                <w:b/>
                <w:bCs/>
              </w:rPr>
              <w:t>Year 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36EE7" w:rsidRPr="00F903F0" w:rsidRDefault="00036EE7" w:rsidP="00147FE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903F0">
              <w:rPr>
                <w:rFonts w:ascii="Calibri" w:hAnsi="Calibri" w:cs="Calibri"/>
                <w:b/>
                <w:bCs/>
              </w:rPr>
              <w:t>Year 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36EE7" w:rsidRPr="00F903F0" w:rsidRDefault="00036EE7" w:rsidP="00147FE6">
            <w:pPr>
              <w:jc w:val="left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7370F" w:rsidRPr="00F903F0" w:rsidTr="00147FE6">
        <w:trPr>
          <w:trHeight w:val="2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F903F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F903F0">
              <w:rPr>
                <w:rFonts w:ascii="Calibri" w:hAnsi="Calibri" w:cs="Calibri"/>
                <w:b/>
                <w:bCs/>
                <w:color w:val="000000"/>
              </w:rPr>
              <w:t>A.) Security Guards*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7370F" w:rsidRPr="00F903F0" w:rsidTr="00147FE6">
        <w:trPr>
          <w:trHeight w:val="2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F903F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F903F0">
              <w:rPr>
                <w:rFonts w:ascii="Calibri" w:hAnsi="Calibri" w:cs="Calibri"/>
                <w:b/>
                <w:bCs/>
                <w:color w:val="000000"/>
              </w:rPr>
              <w:t>B.) Supervisor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7370F" w:rsidRPr="00F903F0" w:rsidTr="00147FE6">
        <w:trPr>
          <w:trHeight w:val="2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27370F" w:rsidRDefault="0027370F" w:rsidP="002737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  <w:r w:rsidRPr="00F903F0">
              <w:rPr>
                <w:rFonts w:ascii="Calibri" w:hAnsi="Calibri" w:cs="Calibri"/>
                <w:b/>
                <w:bCs/>
                <w:color w:val="000000"/>
              </w:rPr>
              <w:t xml:space="preserve">.) </w:t>
            </w:r>
            <w:r>
              <w:rPr>
                <w:rFonts w:ascii="Calibri" w:hAnsi="Calibri" w:cs="Calibri"/>
                <w:b/>
                <w:bCs/>
                <w:color w:val="000000"/>
              </w:rPr>
              <w:t>Parking Supervisor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27370F" w:rsidRPr="00F903F0" w:rsidTr="00147FE6">
        <w:trPr>
          <w:trHeight w:val="2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D.) Parking Attendant/Cashier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27370F" w:rsidRPr="00F903F0" w:rsidTr="00147FE6">
        <w:trPr>
          <w:trHeight w:val="2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E.) Police Officer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70F" w:rsidRPr="00F903F0" w:rsidRDefault="0027370F" w:rsidP="002737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27370F" w:rsidRPr="00F903F0" w:rsidRDefault="0027370F" w:rsidP="002737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036EE7" w:rsidRPr="00F903F0" w:rsidTr="00147FE6">
        <w:trPr>
          <w:trHeight w:val="28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36EE7" w:rsidRPr="00F903F0" w:rsidRDefault="00036EE7" w:rsidP="00147FE6">
            <w:pPr>
              <w:jc w:val="left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4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036EE7" w:rsidRPr="00DA3699" w:rsidRDefault="00036EE7" w:rsidP="00147FE6">
            <w:pPr>
              <w:jc w:val="left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1C5721">
              <w:rPr>
                <w:rFonts w:ascii="Calibri" w:hAnsi="Calibri" w:cs="Calibri"/>
                <w:i/>
                <w:iCs/>
                <w:color w:val="000000"/>
                <w:sz w:val="22"/>
              </w:rPr>
              <w:t>*Security Guards includes Event Secu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</w:rPr>
              <w:t>rity,</w:t>
            </w:r>
            <w:r w:rsidRPr="001C5721">
              <w:rPr>
                <w:rFonts w:ascii="Calibri" w:hAnsi="Calibri" w:cs="Calibri"/>
                <w:i/>
                <w:iCs/>
                <w:color w:val="000000"/>
                <w:sz w:val="22"/>
              </w:rPr>
              <w:t xml:space="preserve"> Overnight Rover, Traffic Control, Ticket Sellers/Takers and Booth Security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36EE7" w:rsidRPr="00F903F0" w:rsidRDefault="00036EE7" w:rsidP="00147FE6">
            <w:pPr>
              <w:jc w:val="left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6EE7" w:rsidRPr="00F903F0" w:rsidTr="00147FE6">
        <w:trPr>
          <w:trHeight w:val="2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:rsidR="00036EE7" w:rsidRPr="00F903F0" w:rsidRDefault="00036EE7" w:rsidP="00147FE6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F903F0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98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36EE7" w:rsidRPr="00F903F0" w:rsidRDefault="00036EE7" w:rsidP="00147FE6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36EE7" w:rsidRPr="00F903F0" w:rsidRDefault="00036EE7" w:rsidP="00147FE6">
            <w:pPr>
              <w:jc w:val="left"/>
              <w:rPr>
                <w:rFonts w:ascii="Calibri" w:hAnsi="Calibri" w:cs="Calibri"/>
                <w:color w:val="000000"/>
              </w:rPr>
            </w:pPr>
            <w:r w:rsidRPr="00F903F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36EE7" w:rsidRPr="0092152F" w:rsidRDefault="00036EE7" w:rsidP="00036EE7">
      <w:pPr>
        <w:rPr>
          <w:b/>
        </w:rPr>
      </w:pPr>
    </w:p>
    <w:p w:rsidR="00A47239" w:rsidRDefault="0027370F">
      <w:r w:rsidRPr="00E5486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5934554" wp14:editId="0DD784A8">
            <wp:simplePos x="0" y="0"/>
            <wp:positionH relativeFrom="column">
              <wp:posOffset>-6350</wp:posOffset>
            </wp:positionH>
            <wp:positionV relativeFrom="paragraph">
              <wp:posOffset>10795</wp:posOffset>
            </wp:positionV>
            <wp:extent cx="1371600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hrough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70F" w:rsidRDefault="0027370F" w:rsidP="00036EE7">
      <w:pPr>
        <w:jc w:val="center"/>
        <w:rPr>
          <w:b/>
        </w:rPr>
      </w:pPr>
    </w:p>
    <w:p w:rsidR="00036EE7" w:rsidRDefault="00036EE7" w:rsidP="00036EE7">
      <w:pPr>
        <w:jc w:val="center"/>
        <w:rPr>
          <w:b/>
        </w:rPr>
      </w:pPr>
      <w:r w:rsidRPr="0092152F">
        <w:rPr>
          <w:b/>
        </w:rPr>
        <w:t>Exhibit E</w:t>
      </w:r>
    </w:p>
    <w:p w:rsidR="0027370F" w:rsidRPr="00CB5167" w:rsidRDefault="0027370F" w:rsidP="0027370F">
      <w:pPr>
        <w:tabs>
          <w:tab w:val="left" w:pos="-1440"/>
          <w:tab w:val="left" w:pos="-720"/>
        </w:tabs>
        <w:suppressAutoHyphens/>
        <w:jc w:val="center"/>
        <w:rPr>
          <w:b/>
          <w:bCs/>
          <w:color w:val="7030A0"/>
          <w:spacing w:val="-2"/>
          <w:sz w:val="20"/>
        </w:rPr>
      </w:pPr>
      <w:r w:rsidRPr="00807885">
        <w:rPr>
          <w:rFonts w:cs="Arial"/>
          <w:b/>
          <w:bCs/>
        </w:rPr>
        <w:t>Cost Criteria Form</w:t>
      </w:r>
    </w:p>
    <w:p w:rsidR="00036EE7" w:rsidRDefault="00036EE7">
      <w:bookmarkStart w:id="1" w:name="_GoBack"/>
      <w:bookmarkEnd w:id="1"/>
    </w:p>
    <w:sectPr w:rsidR="00036EE7" w:rsidSect="0092152F">
      <w:pgSz w:w="12240" w:h="15840"/>
      <w:pgMar w:top="270" w:right="630" w:bottom="810" w:left="990" w:header="720" w:footer="3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EE7"/>
    <w:rsid w:val="00036EE7"/>
    <w:rsid w:val="0027370F"/>
    <w:rsid w:val="007959CA"/>
    <w:rsid w:val="00A4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0E2F"/>
  <w15:docId w15:val="{0F32538B-7937-40E0-BFEE-464F2D2B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Quattlebaum, Jasmine (NCC)</dc:creator>
  <cp:lastModifiedBy>Quattlebaum, Jasmine (Music City Center)</cp:lastModifiedBy>
  <cp:revision>3</cp:revision>
  <dcterms:created xsi:type="dcterms:W3CDTF">2020-12-22T21:48:00Z</dcterms:created>
  <dcterms:modified xsi:type="dcterms:W3CDTF">2020-12-22T21:50:00Z</dcterms:modified>
</cp:coreProperties>
</file>