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4A" w:rsidRDefault="008F254A" w:rsidP="008F254A">
      <w:pPr>
        <w:pStyle w:val="RFPBody"/>
        <w:ind w:left="5760" w:firstLine="720"/>
      </w:pPr>
      <w:r w:rsidRPr="00E5486F">
        <w:rPr>
          <w:noProof/>
        </w:rPr>
        <w:drawing>
          <wp:anchor distT="0" distB="0" distL="114300" distR="114300" simplePos="0" relativeHeight="251659264" behindDoc="1" locked="0" layoutInCell="1" allowOverlap="1" wp14:anchorId="00F3CE6C" wp14:editId="2442B005">
            <wp:simplePos x="0" y="0"/>
            <wp:positionH relativeFrom="column">
              <wp:posOffset>-285750</wp:posOffset>
            </wp:positionH>
            <wp:positionV relativeFrom="paragraph">
              <wp:posOffset>-153035</wp:posOffset>
            </wp:positionV>
            <wp:extent cx="1562100" cy="1170940"/>
            <wp:effectExtent l="0" t="0" r="0" b="0"/>
            <wp:wrapThrough wrapText="bothSides">
              <wp:wrapPolygon edited="0">
                <wp:start x="0" y="0"/>
                <wp:lineTo x="0" y="21085"/>
                <wp:lineTo x="21337" y="21085"/>
                <wp:lineTo x="21337" y="0"/>
                <wp:lineTo x="0" y="0"/>
              </wp:wrapPolygon>
            </wp:wrapThrough>
            <wp:docPr id="5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54A" w:rsidRDefault="008F254A" w:rsidP="008F254A">
      <w:pPr>
        <w:pStyle w:val="RFPBody"/>
        <w:ind w:left="5760" w:firstLine="720"/>
      </w:pPr>
    </w:p>
    <w:p w:rsidR="008F254A" w:rsidRDefault="008F254A" w:rsidP="008F254A">
      <w:pPr>
        <w:pStyle w:val="RFPBody"/>
        <w:ind w:left="5760" w:firstLine="720"/>
      </w:pPr>
    </w:p>
    <w:p w:rsidR="008F254A" w:rsidRDefault="008F254A" w:rsidP="008F254A">
      <w:pPr>
        <w:pStyle w:val="RFPBody"/>
        <w:ind w:left="5760" w:firstLine="720"/>
      </w:pPr>
    </w:p>
    <w:p w:rsidR="008F254A" w:rsidRDefault="008F254A" w:rsidP="008F254A">
      <w:pPr>
        <w:pStyle w:val="RFPBody"/>
        <w:ind w:left="5760" w:firstLine="720"/>
      </w:pPr>
    </w:p>
    <w:p w:rsidR="008F254A" w:rsidRDefault="008F254A" w:rsidP="008F254A">
      <w:pPr>
        <w:pStyle w:val="RFPBody"/>
        <w:ind w:left="5760" w:firstLine="720"/>
      </w:pPr>
    </w:p>
    <w:p w:rsidR="008F254A" w:rsidRPr="00D91CD8" w:rsidRDefault="008F254A" w:rsidP="008F254A">
      <w:pPr>
        <w:pStyle w:val="RFPBody"/>
        <w:ind w:left="14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EXHIBIT C</w:t>
      </w:r>
      <w:r w:rsidRPr="00D91CD8">
        <w:rPr>
          <w:sz w:val="28"/>
          <w:szCs w:val="28"/>
        </w:rPr>
        <w:t xml:space="preserve"> (cont.)</w:t>
      </w:r>
      <w:proofErr w:type="gramEnd"/>
    </w:p>
    <w:p w:rsidR="008F254A" w:rsidRPr="00381203" w:rsidRDefault="008F254A" w:rsidP="008F254A">
      <w:pPr>
        <w:pStyle w:val="RFPBody"/>
        <w:ind w:left="1440"/>
        <w:jc w:val="center"/>
        <w:rPr>
          <w:rFonts w:cs="Arial"/>
          <w:b/>
          <w:sz w:val="28"/>
          <w:szCs w:val="28"/>
        </w:rPr>
      </w:pPr>
      <w:r w:rsidRPr="00381203">
        <w:rPr>
          <w:rFonts w:cs="Arial"/>
          <w:b/>
          <w:sz w:val="28"/>
          <w:szCs w:val="28"/>
        </w:rPr>
        <w:t>Official Bid Price Sheet</w:t>
      </w:r>
    </w:p>
    <w:tbl>
      <w:tblPr>
        <w:tblStyle w:val="TableGrid"/>
        <w:tblpPr w:leftFromText="180" w:rightFromText="180" w:vertAnchor="text" w:horzAnchor="margin" w:tblpXSpec="center" w:tblpY="234"/>
        <w:tblW w:w="0" w:type="auto"/>
        <w:tblLook w:val="04A0" w:firstRow="1" w:lastRow="0" w:firstColumn="1" w:lastColumn="0" w:noHBand="0" w:noVBand="1"/>
      </w:tblPr>
      <w:tblGrid>
        <w:gridCol w:w="857"/>
        <w:gridCol w:w="2273"/>
        <w:gridCol w:w="1144"/>
        <w:gridCol w:w="1417"/>
        <w:gridCol w:w="963"/>
        <w:gridCol w:w="1550"/>
      </w:tblGrid>
      <w:tr w:rsidR="008F254A" w:rsidRPr="00997CBF" w:rsidTr="00E2024D">
        <w:trPr>
          <w:trHeight w:val="156"/>
        </w:trPr>
        <w:tc>
          <w:tcPr>
            <w:tcW w:w="857" w:type="dxa"/>
            <w:shd w:val="clear" w:color="auto" w:fill="BFBFBF" w:themeFill="background1" w:themeFillShade="BF"/>
            <w:vAlign w:val="center"/>
          </w:tcPr>
          <w:p w:rsidR="008F254A" w:rsidRPr="00997CBF" w:rsidRDefault="008F254A" w:rsidP="00E2024D">
            <w:pPr>
              <w:pStyle w:val="RFPBody"/>
              <w:rPr>
                <w:rFonts w:eastAsia="Calibri"/>
              </w:rPr>
            </w:pPr>
            <w:r w:rsidRPr="00997CBF">
              <w:t>ITEM</w:t>
            </w:r>
          </w:p>
        </w:tc>
        <w:tc>
          <w:tcPr>
            <w:tcW w:w="2273" w:type="dxa"/>
            <w:shd w:val="clear" w:color="auto" w:fill="BFBFBF" w:themeFill="background1" w:themeFillShade="BF"/>
            <w:vAlign w:val="center"/>
          </w:tcPr>
          <w:p w:rsidR="008F254A" w:rsidRPr="00997CBF" w:rsidRDefault="008F254A" w:rsidP="00E2024D">
            <w:pPr>
              <w:pStyle w:val="RFPBody"/>
              <w:rPr>
                <w:rFonts w:eastAsia="Calibri"/>
              </w:rPr>
            </w:pPr>
            <w:r w:rsidRPr="00997CBF">
              <w:t>DESCRIPTION</w:t>
            </w:r>
          </w:p>
        </w:tc>
        <w:tc>
          <w:tcPr>
            <w:tcW w:w="1144" w:type="dxa"/>
            <w:shd w:val="clear" w:color="auto" w:fill="BFBFBF" w:themeFill="background1" w:themeFillShade="BF"/>
            <w:vAlign w:val="center"/>
          </w:tcPr>
          <w:p w:rsidR="008F254A" w:rsidRPr="00997CBF" w:rsidRDefault="008F254A" w:rsidP="00E2024D">
            <w:pPr>
              <w:pStyle w:val="RFPBody"/>
              <w:rPr>
                <w:rFonts w:eastAsia="Calibri"/>
              </w:rPr>
            </w:pPr>
            <w:r w:rsidRPr="00997CBF">
              <w:t>QTY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8F254A" w:rsidRPr="00997CBF" w:rsidRDefault="008F254A" w:rsidP="00E2024D">
            <w:pPr>
              <w:pStyle w:val="RFPBody"/>
              <w:rPr>
                <w:rFonts w:eastAsia="Calibri"/>
              </w:rPr>
            </w:pPr>
            <w:r w:rsidRPr="00997CBF">
              <w:t>UNIT OF MEASURE</w:t>
            </w:r>
          </w:p>
        </w:tc>
        <w:tc>
          <w:tcPr>
            <w:tcW w:w="963" w:type="dxa"/>
            <w:shd w:val="clear" w:color="auto" w:fill="BFBFBF" w:themeFill="background1" w:themeFillShade="BF"/>
            <w:vAlign w:val="center"/>
          </w:tcPr>
          <w:p w:rsidR="008F254A" w:rsidRPr="00997CBF" w:rsidRDefault="008F254A" w:rsidP="00E2024D">
            <w:pPr>
              <w:pStyle w:val="RFPBody"/>
              <w:rPr>
                <w:rFonts w:eastAsia="Calibri"/>
              </w:rPr>
            </w:pPr>
            <w:r w:rsidRPr="00997CBF">
              <w:t>UNIT PRICE</w:t>
            </w:r>
          </w:p>
        </w:tc>
        <w:tc>
          <w:tcPr>
            <w:tcW w:w="1550" w:type="dxa"/>
            <w:shd w:val="clear" w:color="auto" w:fill="BFBFBF" w:themeFill="background1" w:themeFillShade="BF"/>
            <w:vAlign w:val="center"/>
          </w:tcPr>
          <w:p w:rsidR="008F254A" w:rsidRPr="00997CBF" w:rsidRDefault="008F254A" w:rsidP="00E2024D">
            <w:pPr>
              <w:pStyle w:val="RFPBody"/>
              <w:rPr>
                <w:rFonts w:eastAsia="Calibri"/>
              </w:rPr>
            </w:pPr>
            <w:r w:rsidRPr="00997CBF">
              <w:t>EXTENDED AMOUNT</w:t>
            </w:r>
          </w:p>
        </w:tc>
      </w:tr>
      <w:tr w:rsidR="008F254A" w:rsidTr="00E2024D">
        <w:trPr>
          <w:trHeight w:val="14"/>
        </w:trPr>
        <w:tc>
          <w:tcPr>
            <w:tcW w:w="857" w:type="dxa"/>
          </w:tcPr>
          <w:p w:rsidR="008F254A" w:rsidRPr="005A21C1" w:rsidRDefault="008F254A" w:rsidP="00E2024D">
            <w:pPr>
              <w:pStyle w:val="RFPBody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5A21C1">
              <w:rPr>
                <w:rFonts w:eastAsia="Calibri"/>
              </w:rPr>
              <w:t>.</w:t>
            </w:r>
          </w:p>
        </w:tc>
        <w:tc>
          <w:tcPr>
            <w:tcW w:w="2273" w:type="dxa"/>
          </w:tcPr>
          <w:p w:rsidR="008F254A" w:rsidRDefault="008F254A" w:rsidP="00E2024D">
            <w:pPr>
              <w:pStyle w:val="RFPBody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T8 18W LED Lamps</w:t>
            </w:r>
          </w:p>
          <w:p w:rsidR="008F254A" w:rsidRDefault="008F254A" w:rsidP="00E2024D">
            <w:pPr>
              <w:pStyle w:val="RFPBody"/>
              <w:jc w:val="center"/>
              <w:rPr>
                <w:rFonts w:eastAsia="Calibri"/>
              </w:rPr>
            </w:pPr>
          </w:p>
        </w:tc>
        <w:tc>
          <w:tcPr>
            <w:tcW w:w="1144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  <w:r>
              <w:rPr>
                <w:rFonts w:eastAsia="Calibri"/>
              </w:rPr>
              <w:t>1890</w:t>
            </w:r>
          </w:p>
        </w:tc>
        <w:tc>
          <w:tcPr>
            <w:tcW w:w="1417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  <w:r>
              <w:rPr>
                <w:rFonts w:eastAsia="Calibri"/>
              </w:rPr>
              <w:t>Each</w:t>
            </w:r>
          </w:p>
        </w:tc>
        <w:tc>
          <w:tcPr>
            <w:tcW w:w="963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</w:p>
        </w:tc>
        <w:tc>
          <w:tcPr>
            <w:tcW w:w="1550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</w:p>
        </w:tc>
      </w:tr>
      <w:tr w:rsidR="008F254A" w:rsidTr="00E2024D">
        <w:trPr>
          <w:trHeight w:val="14"/>
        </w:trPr>
        <w:tc>
          <w:tcPr>
            <w:tcW w:w="857" w:type="dxa"/>
          </w:tcPr>
          <w:p w:rsidR="008F254A" w:rsidRPr="005A21C1" w:rsidRDefault="008F254A" w:rsidP="00E2024D">
            <w:pPr>
              <w:pStyle w:val="RFPBody"/>
              <w:rPr>
                <w:rFonts w:eastAsia="Calibri"/>
              </w:rPr>
            </w:pPr>
            <w:r w:rsidRPr="005A21C1">
              <w:rPr>
                <w:rFonts w:eastAsia="Calibri"/>
              </w:rPr>
              <w:t>2.</w:t>
            </w:r>
          </w:p>
        </w:tc>
        <w:tc>
          <w:tcPr>
            <w:tcW w:w="2273" w:type="dxa"/>
          </w:tcPr>
          <w:p w:rsidR="008F254A" w:rsidRDefault="008F254A" w:rsidP="00E2024D">
            <w:pPr>
              <w:pStyle w:val="RFPBody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Tombstones, wire, wire nuts, screws</w:t>
            </w:r>
          </w:p>
          <w:p w:rsidR="008F254A" w:rsidRDefault="008F254A" w:rsidP="00E2024D">
            <w:pPr>
              <w:pStyle w:val="RFPBody"/>
              <w:rPr>
                <w:rFonts w:eastAsia="Calibri"/>
              </w:rPr>
            </w:pPr>
          </w:p>
        </w:tc>
        <w:tc>
          <w:tcPr>
            <w:tcW w:w="1144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  <w:r>
              <w:rPr>
                <w:rFonts w:eastAsia="Calibri"/>
              </w:rPr>
              <w:t>N/A</w:t>
            </w:r>
          </w:p>
        </w:tc>
        <w:tc>
          <w:tcPr>
            <w:tcW w:w="1417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  <w:r>
              <w:rPr>
                <w:rFonts w:eastAsia="Calibri"/>
              </w:rPr>
              <w:t>N/A</w:t>
            </w:r>
          </w:p>
        </w:tc>
        <w:tc>
          <w:tcPr>
            <w:tcW w:w="963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</w:p>
        </w:tc>
        <w:tc>
          <w:tcPr>
            <w:tcW w:w="1550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</w:p>
        </w:tc>
      </w:tr>
      <w:tr w:rsidR="008F254A" w:rsidTr="00E2024D">
        <w:trPr>
          <w:trHeight w:val="14"/>
        </w:trPr>
        <w:tc>
          <w:tcPr>
            <w:tcW w:w="857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273" w:type="dxa"/>
          </w:tcPr>
          <w:p w:rsidR="008F254A" w:rsidRDefault="008F254A" w:rsidP="00E2024D">
            <w:pPr>
              <w:pStyle w:val="RFPBody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Hourly Rate</w:t>
            </w:r>
          </w:p>
          <w:p w:rsidR="008F254A" w:rsidRDefault="008F254A" w:rsidP="00E2024D">
            <w:pPr>
              <w:pStyle w:val="RFPBody"/>
              <w:jc w:val="center"/>
              <w:rPr>
                <w:rFonts w:eastAsia="Calibri"/>
              </w:rPr>
            </w:pPr>
          </w:p>
        </w:tc>
        <w:tc>
          <w:tcPr>
            <w:tcW w:w="1144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  <w:r>
              <w:rPr>
                <w:rFonts w:eastAsia="Calibri"/>
              </w:rPr>
              <w:t>640</w:t>
            </w:r>
          </w:p>
        </w:tc>
        <w:tc>
          <w:tcPr>
            <w:tcW w:w="1417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  <w:r>
              <w:rPr>
                <w:rFonts w:eastAsia="Calibri"/>
              </w:rPr>
              <w:t>Hours</w:t>
            </w:r>
          </w:p>
        </w:tc>
        <w:tc>
          <w:tcPr>
            <w:tcW w:w="963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</w:p>
        </w:tc>
        <w:tc>
          <w:tcPr>
            <w:tcW w:w="1550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</w:p>
        </w:tc>
      </w:tr>
      <w:tr w:rsidR="008F254A" w:rsidTr="00E2024D">
        <w:trPr>
          <w:trHeight w:val="14"/>
        </w:trPr>
        <w:tc>
          <w:tcPr>
            <w:tcW w:w="857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  <w:p w:rsidR="008F254A" w:rsidRDefault="008F254A" w:rsidP="00E2024D">
            <w:pPr>
              <w:pStyle w:val="RFPBody"/>
              <w:rPr>
                <w:rFonts w:eastAsia="Calibri"/>
              </w:rPr>
            </w:pPr>
          </w:p>
        </w:tc>
        <w:tc>
          <w:tcPr>
            <w:tcW w:w="2273" w:type="dxa"/>
          </w:tcPr>
          <w:p w:rsidR="008F254A" w:rsidRDefault="008F254A" w:rsidP="00E2024D">
            <w:pPr>
              <w:pStyle w:val="RFPBody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Other</w:t>
            </w:r>
          </w:p>
        </w:tc>
        <w:tc>
          <w:tcPr>
            <w:tcW w:w="1144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</w:p>
        </w:tc>
        <w:tc>
          <w:tcPr>
            <w:tcW w:w="1417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</w:p>
        </w:tc>
        <w:tc>
          <w:tcPr>
            <w:tcW w:w="963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</w:p>
        </w:tc>
        <w:tc>
          <w:tcPr>
            <w:tcW w:w="1550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</w:p>
        </w:tc>
      </w:tr>
      <w:tr w:rsidR="008F254A" w:rsidTr="00E2024D">
        <w:trPr>
          <w:trHeight w:val="500"/>
        </w:trPr>
        <w:tc>
          <w:tcPr>
            <w:tcW w:w="857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2273" w:type="dxa"/>
          </w:tcPr>
          <w:p w:rsidR="008F254A" w:rsidRDefault="008F254A" w:rsidP="00E2024D">
            <w:pPr>
              <w:pStyle w:val="RFPBody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Other</w:t>
            </w:r>
          </w:p>
        </w:tc>
        <w:tc>
          <w:tcPr>
            <w:tcW w:w="1144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</w:p>
        </w:tc>
        <w:tc>
          <w:tcPr>
            <w:tcW w:w="1417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</w:p>
        </w:tc>
        <w:tc>
          <w:tcPr>
            <w:tcW w:w="963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</w:p>
        </w:tc>
        <w:tc>
          <w:tcPr>
            <w:tcW w:w="1550" w:type="dxa"/>
          </w:tcPr>
          <w:p w:rsidR="008F254A" w:rsidRDefault="008F254A" w:rsidP="00E2024D">
            <w:pPr>
              <w:pStyle w:val="RFPBody"/>
              <w:rPr>
                <w:rFonts w:eastAsia="Calibri"/>
              </w:rPr>
            </w:pPr>
          </w:p>
        </w:tc>
      </w:tr>
    </w:tbl>
    <w:p w:rsidR="008F254A" w:rsidRPr="00D8457B" w:rsidRDefault="008F254A" w:rsidP="008F254A">
      <w:pPr>
        <w:pStyle w:val="RFPBody"/>
        <w:rPr>
          <w:rFonts w:eastAsia="Calibri"/>
        </w:rPr>
      </w:pPr>
    </w:p>
    <w:p w:rsidR="008F254A" w:rsidRDefault="008F254A" w:rsidP="008F254A">
      <w:pPr>
        <w:pStyle w:val="RFPBody"/>
        <w:rPr>
          <w:rFonts w:eastAsia="Calibri"/>
        </w:rPr>
      </w:pPr>
    </w:p>
    <w:p w:rsidR="008F254A" w:rsidRDefault="008F254A" w:rsidP="008F254A">
      <w:pPr>
        <w:pStyle w:val="RFPBody"/>
        <w:rPr>
          <w:rFonts w:eastAsia="Calibri"/>
        </w:rPr>
      </w:pPr>
      <w:bookmarkStart w:id="0" w:name="_GoBack"/>
      <w:bookmarkEnd w:id="0"/>
    </w:p>
    <w:p w:rsidR="008F254A" w:rsidRDefault="008F254A" w:rsidP="008F254A">
      <w:pPr>
        <w:pStyle w:val="RFPBody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8F254A" w:rsidRPr="00E72B3F" w:rsidRDefault="008F254A" w:rsidP="008F254A">
      <w:pPr>
        <w:pStyle w:val="RFPBody"/>
        <w:ind w:left="4320" w:firstLine="720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1BB67" wp14:editId="420F0CCC">
                <wp:simplePos x="0" y="0"/>
                <wp:positionH relativeFrom="column">
                  <wp:posOffset>4415790</wp:posOffset>
                </wp:positionH>
                <wp:positionV relativeFrom="paragraph">
                  <wp:posOffset>118110</wp:posOffset>
                </wp:positionV>
                <wp:extent cx="1569085" cy="0"/>
                <wp:effectExtent l="0" t="0" r="120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7.7pt,9.3pt" to="471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" strokecolor="black [3040]"/>
            </w:pict>
          </mc:Fallback>
        </mc:AlternateContent>
      </w:r>
      <w:r>
        <w:t xml:space="preserve">GRAND TOTAL $ </w:t>
      </w:r>
    </w:p>
    <w:p w:rsidR="008F254A" w:rsidRDefault="008F254A" w:rsidP="008F254A"/>
    <w:p w:rsidR="008F254A" w:rsidRDefault="008F254A" w:rsidP="008F254A"/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4720"/>
        <w:gridCol w:w="1440"/>
        <w:gridCol w:w="4180"/>
      </w:tblGrid>
      <w:tr w:rsidR="008F254A" w:rsidRPr="00D27F68" w:rsidTr="00E2024D">
        <w:trPr>
          <w:trHeight w:val="684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NAME OF BIDDER: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F254A" w:rsidRPr="00D27F68" w:rsidTr="00E2024D">
        <w:trPr>
          <w:trHeight w:val="40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F254A" w:rsidRPr="00D27F68" w:rsidTr="00E2024D">
        <w:trPr>
          <w:trHeight w:val="43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F254A" w:rsidRPr="00D27F68" w:rsidTr="00E2024D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F254A" w:rsidRPr="00D27F68" w:rsidTr="00E2024D">
        <w:trPr>
          <w:trHeight w:val="1005"/>
        </w:trPr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</w:rPr>
            </w:pPr>
            <w:r w:rsidRPr="00D27F68">
              <w:rPr>
                <w:rFonts w:asciiTheme="minorHAnsi" w:hAnsiTheme="minorHAnsi" w:cstheme="minorHAnsi"/>
                <w:color w:val="000000"/>
              </w:rPr>
              <w:t xml:space="preserve">In submitting this bid, </w:t>
            </w:r>
            <w:r w:rsidRPr="00D27F68">
              <w:rPr>
                <w:rFonts w:asciiTheme="minorHAnsi" w:hAnsiTheme="minorHAnsi" w:cstheme="minorHAnsi"/>
                <w:color w:val="000000"/>
              </w:rPr>
              <w:t>proposers represent</w:t>
            </w:r>
            <w:r w:rsidRPr="00D27F68">
              <w:rPr>
                <w:rFonts w:asciiTheme="minorHAnsi" w:hAnsiTheme="minorHAnsi" w:cstheme="minorHAnsi"/>
                <w:color w:val="000000"/>
              </w:rPr>
              <w:t>: A) that the proposers has examined and carefully studied the Bidding Documents; and B) that all components and parts are accounted for and included to complete the product and specification requirements.</w:t>
            </w:r>
          </w:p>
        </w:tc>
      </w:tr>
      <w:tr w:rsidR="008F254A" w:rsidRPr="00D27F68" w:rsidTr="00E2024D">
        <w:trPr>
          <w:trHeight w:val="58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F254A" w:rsidRPr="00D27F68" w:rsidTr="00E2024D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Print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F254A" w:rsidRPr="00D27F68" w:rsidTr="00E2024D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F254A" w:rsidRPr="00D27F68" w:rsidTr="00E2024D">
        <w:trPr>
          <w:trHeight w:val="2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F254A" w:rsidRPr="00D27F68" w:rsidTr="00E2024D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F254A" w:rsidRPr="00D27F68" w:rsidTr="00E2024D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Authorized Signature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D27F6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4A" w:rsidRPr="00D27F68" w:rsidRDefault="008F254A" w:rsidP="00E2024D">
            <w:pPr>
              <w:pStyle w:val="RFPBody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8F254A" w:rsidRPr="00D27F68" w:rsidRDefault="008F254A" w:rsidP="008F254A">
      <w:pPr>
        <w:rPr>
          <w:rFonts w:asciiTheme="minorHAnsi" w:hAnsiTheme="minorHAnsi" w:cstheme="minorHAnsi"/>
        </w:rPr>
      </w:pPr>
    </w:p>
    <w:p w:rsidR="00B11A22" w:rsidRDefault="00B11A22"/>
    <w:sectPr w:rsidR="00B11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A"/>
    <w:rsid w:val="008F254A"/>
    <w:rsid w:val="00B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FPBody">
    <w:name w:val="RFPBody"/>
    <w:link w:val="RFPBodyChar"/>
    <w:qFormat/>
    <w:rsid w:val="008F25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FPBodyChar">
    <w:name w:val="RFPBody Char"/>
    <w:basedOn w:val="DefaultParagraphFont"/>
    <w:link w:val="RFPBody"/>
    <w:rsid w:val="008F25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FPBody">
    <w:name w:val="RFPBody"/>
    <w:link w:val="RFPBodyChar"/>
    <w:qFormat/>
    <w:rsid w:val="008F25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FPBodyChar">
    <w:name w:val="RFPBody Char"/>
    <w:basedOn w:val="DefaultParagraphFont"/>
    <w:link w:val="RFPBody"/>
    <w:rsid w:val="008F25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Quattlebaum, Jasmine (NCC)</dc:creator>
  <cp:lastModifiedBy>Quattlebaum, Jasmine (NCC)</cp:lastModifiedBy>
  <cp:revision>1</cp:revision>
  <dcterms:created xsi:type="dcterms:W3CDTF">2016-02-29T15:33:00Z</dcterms:created>
  <dcterms:modified xsi:type="dcterms:W3CDTF">2016-02-29T15:34:00Z</dcterms:modified>
</cp:coreProperties>
</file>